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A324F">
            <w:pPr>
              <w:pStyle w:val="Heading4"/>
            </w:pPr>
            <w:r>
              <w:t xml:space="preserve">REQUEST FOR PROPOSAL NUMBER </w:t>
            </w:r>
            <w:r w:rsidR="00071F09">
              <w:t>59</w:t>
            </w:r>
            <w:r w:rsidR="005A324F">
              <w:t>53</w:t>
            </w:r>
            <w:r w:rsidR="00071F09">
              <w:t xml:space="preserve"> Z1 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5A324F" w:rsidP="00210986">
            <w:pPr>
              <w:pStyle w:val="Heading4"/>
            </w:pPr>
            <w:r>
              <w:t>LIFE INSURANCE PLANS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A324F">
            <w:pPr>
              <w:pStyle w:val="Heading4"/>
            </w:pPr>
            <w:r>
              <w:t xml:space="preserve">Proposal Opening: </w:t>
            </w:r>
            <w:r w:rsidR="00071F09">
              <w:t xml:space="preserve">December </w:t>
            </w:r>
            <w:r w:rsidR="005A324F">
              <w:t>12</w:t>
            </w:r>
            <w:r w:rsidR="00071F09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8C40E8" w:rsidRDefault="008C40E8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Dearborn National Life Insurance Company</w:t>
      </w:r>
    </w:p>
    <w:p w:rsidR="008C40E8" w:rsidRPr="00E057AA" w:rsidRDefault="008C40E8" w:rsidP="008C40E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Hartford Life and Accident Insurance Company</w:t>
      </w:r>
    </w:p>
    <w:p w:rsidR="008C40E8" w:rsidRPr="00E057AA" w:rsidRDefault="008C40E8" w:rsidP="008C40E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Metropolitan Life Insurance Company</w:t>
      </w:r>
    </w:p>
    <w:p w:rsidR="00A825BE" w:rsidRDefault="001C72B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Minnesota Life Insurance Company, a Securian company</w:t>
      </w:r>
    </w:p>
    <w:p w:rsidR="008C40E8" w:rsidRPr="00A825BE" w:rsidRDefault="008C40E8" w:rsidP="008C40E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ReliaStar Life Insurance Company</w:t>
      </w:r>
    </w:p>
    <w:p w:rsidR="008C40E8" w:rsidRPr="00E057AA" w:rsidRDefault="008C40E8" w:rsidP="008C40E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ReliaStar Life Insurance Company – Revised</w:t>
      </w:r>
    </w:p>
    <w:p w:rsidR="008C40E8" w:rsidRDefault="008C40E8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The Guardian Life Insurance Company of America</w:t>
      </w:r>
    </w:p>
    <w:p w:rsidR="008C40E8" w:rsidRPr="00E057AA" w:rsidRDefault="008C40E8" w:rsidP="008C40E8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United of Omaha Life Insurance Company</w:t>
      </w:r>
    </w:p>
    <w:p w:rsidR="003574E6" w:rsidRPr="00071F09" w:rsidRDefault="00E057A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UnitedHealthcare Insurance Company</w:t>
      </w:r>
      <w:r w:rsidR="00AE5C0F" w:rsidRPr="00071F09">
        <w:rPr>
          <w:rFonts w:cs="Arial"/>
        </w:rPr>
        <w:fldChar w:fldCharType="begin"/>
      </w:r>
      <w:r w:rsidR="003574E6" w:rsidRPr="00071F09">
        <w:rPr>
          <w:rFonts w:cs="Arial"/>
        </w:rPr>
        <w:instrText xml:space="preserve"> INFO  Author "[Vendor Name]"  \* MERGEFORMAT </w:instrText>
      </w:r>
      <w:r w:rsidR="00AE5C0F" w:rsidRPr="00071F09">
        <w:rPr>
          <w:rFonts w:cs="Arial"/>
        </w:rPr>
        <w:fldChar w:fldCharType="end"/>
      </w:r>
      <w:bookmarkStart w:id="0" w:name="_GoBack"/>
      <w:bookmarkEnd w:id="0"/>
    </w:p>
    <w:sectPr w:rsidR="003574E6" w:rsidRPr="00071F09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71F09"/>
    <w:rsid w:val="000B209B"/>
    <w:rsid w:val="000D153F"/>
    <w:rsid w:val="001B270B"/>
    <w:rsid w:val="001C72BC"/>
    <w:rsid w:val="00210986"/>
    <w:rsid w:val="00297751"/>
    <w:rsid w:val="002D7ADA"/>
    <w:rsid w:val="00306ECC"/>
    <w:rsid w:val="003574E6"/>
    <w:rsid w:val="003A2E12"/>
    <w:rsid w:val="005A324F"/>
    <w:rsid w:val="006005D1"/>
    <w:rsid w:val="006918FB"/>
    <w:rsid w:val="00730C77"/>
    <w:rsid w:val="00884CEC"/>
    <w:rsid w:val="008A5284"/>
    <w:rsid w:val="008C40E8"/>
    <w:rsid w:val="008D4851"/>
    <w:rsid w:val="00987834"/>
    <w:rsid w:val="009B2C5E"/>
    <w:rsid w:val="00A825B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057AA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2028352"/>
  <w15:docId w15:val="{D7BADE44-9448-493E-9D82-44D95D6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50D7-BC56-4ED4-938E-88FEAEB5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Schiltz, Julie</cp:lastModifiedBy>
  <cp:revision>6</cp:revision>
  <cp:lastPrinted>2011-12-15T14:35:00Z</cp:lastPrinted>
  <dcterms:created xsi:type="dcterms:W3CDTF">2018-12-04T15:22:00Z</dcterms:created>
  <dcterms:modified xsi:type="dcterms:W3CDTF">2018-12-12T21:14:00Z</dcterms:modified>
</cp:coreProperties>
</file>